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F60" w14:textId="792F06CD" w:rsidR="00F16ED1" w:rsidRDefault="00F16ED1" w:rsidP="00F16ED1">
      <w:pPr>
        <w:spacing w:after="0"/>
        <w:ind w:left="5664"/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5FCCCA7D" wp14:editId="3864416F">
            <wp:extent cx="5760720" cy="289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t>.………………….., dn. ………………....</w:t>
      </w:r>
      <w:r>
        <w:rPr>
          <w:rFonts w:ascii="Open Sans" w:hAnsi="Open Sans" w:cs="Open Sans"/>
        </w:rPr>
        <w:tab/>
      </w:r>
    </w:p>
    <w:p w14:paraId="4837BA47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1CF21EEB" w14:textId="77777777" w:rsidR="00F16ED1" w:rsidRDefault="00F16ED1" w:rsidP="00F16ED1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………………………………………..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0F98F125" w14:textId="77777777" w:rsidR="00F16ED1" w:rsidRDefault="00F16ED1" w:rsidP="00F16ED1">
      <w:pPr>
        <w:spacing w:after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pieczątka nagłówkowa</w:t>
      </w:r>
    </w:p>
    <w:p w14:paraId="7967CEC3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1E740322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63A8DF3B" w14:textId="18E656AD" w:rsidR="00F16ED1" w:rsidRDefault="00F16ED1" w:rsidP="00F16ED1">
      <w:p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Opinie </w:t>
      </w:r>
      <w:r w:rsidR="008F393C">
        <w:rPr>
          <w:rFonts w:ascii="Open Sans" w:hAnsi="Open Sans" w:cs="Open Sans"/>
          <w:b/>
          <w:bCs/>
          <w:sz w:val="24"/>
          <w:szCs w:val="24"/>
        </w:rPr>
        <w:t>z</w:t>
      </w:r>
      <w:r>
        <w:rPr>
          <w:rFonts w:ascii="Open Sans" w:hAnsi="Open Sans" w:cs="Open Sans"/>
          <w:b/>
          <w:bCs/>
          <w:sz w:val="24"/>
          <w:szCs w:val="24"/>
        </w:rPr>
        <w:t xml:space="preserve"> art. 139 a </w:t>
      </w:r>
      <w:r w:rsidR="005410D6">
        <w:rPr>
          <w:rFonts w:ascii="Open Sans" w:hAnsi="Open Sans" w:cs="Open Sans"/>
          <w:b/>
          <w:bCs/>
          <w:sz w:val="24"/>
          <w:szCs w:val="24"/>
        </w:rPr>
        <w:t xml:space="preserve">ust. 1-5 </w:t>
      </w:r>
      <w:r>
        <w:rPr>
          <w:rFonts w:ascii="Open Sans" w:hAnsi="Open Sans" w:cs="Open Sans"/>
          <w:b/>
          <w:bCs/>
          <w:sz w:val="24"/>
          <w:szCs w:val="24"/>
        </w:rPr>
        <w:t xml:space="preserve">ustawy o wspieraniu rodziny i  systemie pieczy zastępczej z dnia 9 czerwca 2011 r. </w:t>
      </w:r>
      <w:r w:rsidR="00701839">
        <w:rPr>
          <w:rFonts w:ascii="Open Sans" w:hAnsi="Open Sans" w:cs="Open Sans"/>
          <w:b/>
          <w:bCs/>
          <w:sz w:val="24"/>
          <w:szCs w:val="24"/>
        </w:rPr>
        <w:t>z późn. zm</w:t>
      </w:r>
    </w:p>
    <w:p w14:paraId="6088B6E5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77DD4E92" w14:textId="77777777" w:rsidR="00F16ED1" w:rsidRDefault="00F16ED1" w:rsidP="00F16ED1">
      <w:pPr>
        <w:spacing w:after="0"/>
        <w:rPr>
          <w:rFonts w:ascii="Open Sans" w:hAnsi="Open Sans" w:cs="Open Sans"/>
        </w:rPr>
      </w:pPr>
    </w:p>
    <w:p w14:paraId="001C4003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zasadności przysposobienia dziecka</w:t>
      </w:r>
    </w:p>
    <w:p w14:paraId="56D06810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517C4" w14:textId="77777777" w:rsidR="00F16ED1" w:rsidRDefault="00F16ED1" w:rsidP="00F16ED1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53DD75EC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kontaktach dziecka z rodziną biologiczną i wpływie tych kontaktów na dziecko</w:t>
      </w:r>
    </w:p>
    <w:p w14:paraId="7201AFA7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CA077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7064C660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zasadności przysposobienia związanego ze zmianą miejsca zamieszkania dziecka na miejsce zamieszkania poza granicami Rzeczypospolitej Polskiej mającej na celu stwierdzenie, że przysposobienie to leży w jego najlepszym interesie;</w:t>
      </w:r>
    </w:p>
    <w:p w14:paraId="651B4636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170D6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4F32BF2C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Opinia o zasadności wspólnego umieszczenia rodzeństwa w rodzinie przysposabiającej;</w:t>
      </w:r>
    </w:p>
    <w:p w14:paraId="68DCD75E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F2FEC" w14:textId="77777777" w:rsidR="00F16ED1" w:rsidRDefault="00F16ED1" w:rsidP="00F16ED1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</w:p>
    <w:p w14:paraId="421E7DD3" w14:textId="77777777" w:rsidR="00F16ED1" w:rsidRDefault="00F16ED1" w:rsidP="00F16ED1">
      <w:pPr>
        <w:pStyle w:val="Akapitzlist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Opinia o możliwości </w:t>
      </w:r>
      <w:r>
        <w:rPr>
          <w:rFonts w:ascii="Open Sans" w:eastAsia="Times New Roman" w:hAnsi="Open Sans" w:cs="Open Sans"/>
          <w:bCs/>
          <w:sz w:val="24"/>
          <w:szCs w:val="24"/>
        </w:rPr>
        <w:t>nieumieszczenia</w:t>
      </w:r>
      <w:r>
        <w:rPr>
          <w:rFonts w:ascii="Open Sans" w:eastAsia="Times New Roman" w:hAnsi="Open Sans" w:cs="Open Sans"/>
          <w:sz w:val="24"/>
          <w:szCs w:val="24"/>
        </w:rPr>
        <w:t xml:space="preserve"> wspólnie rodzeństwa w rodzinie przysposabiającej z powodu nieznalezienia kandydata do przysposobienia rodzeństwa</w:t>
      </w:r>
    </w:p>
    <w:p w14:paraId="26CDE2B1" w14:textId="77777777" w:rsidR="00F16ED1" w:rsidRDefault="00F16ED1" w:rsidP="00F16ED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E6E60" w14:textId="77777777" w:rsidR="00F16ED1" w:rsidRDefault="00F16ED1" w:rsidP="00F16ED1">
      <w:pPr>
        <w:spacing w:after="0" w:line="240" w:lineRule="auto"/>
        <w:rPr>
          <w:rFonts w:ascii="Open Sans" w:hAnsi="Open Sans" w:cs="Open Sans"/>
        </w:rPr>
      </w:pPr>
    </w:p>
    <w:p w14:paraId="645D3D0D" w14:textId="77777777" w:rsidR="00F16ED1" w:rsidRDefault="00F16ED1" w:rsidP="00F16ED1">
      <w:pPr>
        <w:spacing w:after="0" w:line="240" w:lineRule="auto"/>
        <w:rPr>
          <w:rFonts w:ascii="Open Sans" w:hAnsi="Open Sans" w:cs="Open Sans"/>
        </w:rPr>
      </w:pPr>
    </w:p>
    <w:p w14:paraId="11B22C65" w14:textId="0D89F8A1" w:rsidR="00922348" w:rsidRPr="00572F40" w:rsidRDefault="00F16ED1" w:rsidP="00572F40">
      <w:pPr>
        <w:spacing w:after="0"/>
        <w:ind w:left="2832"/>
        <w:rPr>
          <w:sz w:val="16"/>
          <w:szCs w:val="16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572F4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572F40">
        <w:rPr>
          <w:rFonts w:ascii="Open Sans" w:hAnsi="Open Sans" w:cs="Open Sans"/>
        </w:rPr>
        <w:t>(</w:t>
      </w:r>
      <w:r w:rsidR="00572F40" w:rsidRPr="00572F40">
        <w:rPr>
          <w:rFonts w:ascii="Open Sans" w:hAnsi="Open Sans" w:cs="Open Sans"/>
          <w:sz w:val="16"/>
          <w:szCs w:val="16"/>
        </w:rPr>
        <w:t>Pieczątka i p</w:t>
      </w:r>
      <w:r w:rsidRPr="00572F40">
        <w:rPr>
          <w:rFonts w:ascii="Open Sans" w:hAnsi="Open Sans" w:cs="Open Sans"/>
          <w:sz w:val="16"/>
          <w:szCs w:val="16"/>
        </w:rPr>
        <w:t>odpis</w:t>
      </w:r>
      <w:r w:rsidR="005410D6" w:rsidRPr="00572F40">
        <w:rPr>
          <w:rFonts w:ascii="Open Sans" w:hAnsi="Open Sans" w:cs="Open Sans"/>
          <w:sz w:val="16"/>
          <w:szCs w:val="16"/>
        </w:rPr>
        <w:t xml:space="preserve"> przewodniczącego zespołu</w:t>
      </w:r>
      <w:r w:rsidR="00572F40">
        <w:rPr>
          <w:rFonts w:ascii="Open Sans" w:hAnsi="Open Sans" w:cs="Open Sans"/>
          <w:sz w:val="16"/>
          <w:szCs w:val="16"/>
        </w:rPr>
        <w:t>)</w:t>
      </w:r>
    </w:p>
    <w:sectPr w:rsidR="00922348" w:rsidRPr="0057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D59D" w14:textId="77777777" w:rsidR="00E73AD4" w:rsidRDefault="00E73AD4" w:rsidP="00F16ED1">
      <w:pPr>
        <w:spacing w:after="0" w:line="240" w:lineRule="auto"/>
      </w:pPr>
      <w:r>
        <w:separator/>
      </w:r>
    </w:p>
  </w:endnote>
  <w:endnote w:type="continuationSeparator" w:id="0">
    <w:p w14:paraId="701DAB8E" w14:textId="77777777" w:rsidR="00E73AD4" w:rsidRDefault="00E73AD4" w:rsidP="00F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7C04" w14:textId="77777777" w:rsidR="00E73AD4" w:rsidRDefault="00E73AD4" w:rsidP="00F16ED1">
      <w:pPr>
        <w:spacing w:after="0" w:line="240" w:lineRule="auto"/>
      </w:pPr>
      <w:r>
        <w:separator/>
      </w:r>
    </w:p>
  </w:footnote>
  <w:footnote w:type="continuationSeparator" w:id="0">
    <w:p w14:paraId="6F6915D0" w14:textId="77777777" w:rsidR="00E73AD4" w:rsidRDefault="00E73AD4" w:rsidP="00F1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CC"/>
    <w:multiLevelType w:val="hybridMultilevel"/>
    <w:tmpl w:val="0976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74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C3"/>
    <w:rsid w:val="001872B9"/>
    <w:rsid w:val="00187826"/>
    <w:rsid w:val="005410D6"/>
    <w:rsid w:val="00572F40"/>
    <w:rsid w:val="005C5AC3"/>
    <w:rsid w:val="006B2709"/>
    <w:rsid w:val="00701839"/>
    <w:rsid w:val="008F393C"/>
    <w:rsid w:val="00922348"/>
    <w:rsid w:val="009F6BE2"/>
    <w:rsid w:val="00E73AD4"/>
    <w:rsid w:val="00F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92D6"/>
  <w15:chartTrackingRefBased/>
  <w15:docId w15:val="{720D94AF-9533-453F-8199-B05AD1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D1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E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ED1"/>
    <w:rPr>
      <w:rFonts w:eastAsiaTheme="minorEastAsi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16ED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16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6</cp:revision>
  <cp:lastPrinted>2023-04-04T11:27:00Z</cp:lastPrinted>
  <dcterms:created xsi:type="dcterms:W3CDTF">2021-08-12T07:42:00Z</dcterms:created>
  <dcterms:modified xsi:type="dcterms:W3CDTF">2023-04-05T08:16:00Z</dcterms:modified>
</cp:coreProperties>
</file>